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81" w:rsidRDefault="00FE1157" w:rsidP="00FE11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E1157">
        <w:rPr>
          <w:rFonts w:ascii="Comic Sans MS" w:hAnsi="Comic Sans MS"/>
          <w:b/>
          <w:sz w:val="24"/>
          <w:szCs w:val="24"/>
        </w:rPr>
        <w:t>Comparative Cultures</w:t>
      </w:r>
      <w:r>
        <w:rPr>
          <w:rFonts w:ascii="Comic Sans MS" w:hAnsi="Comic Sans MS"/>
          <w:b/>
          <w:sz w:val="24"/>
          <w:szCs w:val="24"/>
        </w:rPr>
        <w:t xml:space="preserve"> 11/12</w:t>
      </w:r>
    </w:p>
    <w:p w:rsidR="00C76D4F" w:rsidRPr="00FE1157" w:rsidRDefault="00C76D4F" w:rsidP="00FE11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World Religions: The Who, When and Where</w:t>
      </w:r>
    </w:p>
    <w:p w:rsidR="00FE1157" w:rsidRDefault="00FE1157" w:rsidP="00FE11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E1157">
        <w:rPr>
          <w:rFonts w:ascii="Comic Sans MS" w:hAnsi="Comic Sans MS"/>
          <w:b/>
          <w:sz w:val="24"/>
          <w:szCs w:val="24"/>
        </w:rPr>
        <w:t>/30</w:t>
      </w:r>
    </w:p>
    <w:p w:rsidR="00FE1157" w:rsidRDefault="00FE1157" w:rsidP="00FE11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1157" w:rsidRDefault="00FE1157" w:rsidP="00FE1157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Preamable</w:t>
      </w:r>
      <w:proofErr w:type="spellEnd"/>
    </w:p>
    <w:p w:rsidR="00FE1157" w:rsidRDefault="00FE1157" w:rsidP="00FE1157">
      <w:pPr>
        <w:spacing w:after="0"/>
        <w:rPr>
          <w:rFonts w:ascii="Comic Sans MS" w:hAnsi="Comic Sans MS"/>
          <w:sz w:val="24"/>
          <w:szCs w:val="24"/>
        </w:rPr>
      </w:pPr>
    </w:p>
    <w:p w:rsidR="00FE1157" w:rsidRDefault="00FE1157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that you have a solid understanding of the basics of your religion (holy book</w:t>
      </w:r>
      <w:r w:rsidR="00724AAE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 xml:space="preserve">, holy people, </w:t>
      </w:r>
      <w:r w:rsidR="00724AAE">
        <w:rPr>
          <w:rFonts w:ascii="Comic Sans MS" w:hAnsi="Comic Sans MS"/>
          <w:sz w:val="24"/>
          <w:szCs w:val="24"/>
        </w:rPr>
        <w:t xml:space="preserve">rhythms, rites of passage, God/gods, beginnings, history, </w:t>
      </w:r>
      <w:r w:rsidR="00077184">
        <w:rPr>
          <w:rFonts w:ascii="Comic Sans MS" w:hAnsi="Comic Sans MS"/>
          <w:sz w:val="24"/>
          <w:szCs w:val="24"/>
        </w:rPr>
        <w:t xml:space="preserve">places of worship, timeline </w:t>
      </w:r>
      <w:r w:rsidR="00724AAE">
        <w:rPr>
          <w:rFonts w:ascii="Comic Sans MS" w:hAnsi="Comic Sans MS"/>
          <w:sz w:val="24"/>
          <w:szCs w:val="24"/>
        </w:rPr>
        <w:t xml:space="preserve">and symbols) it is time to see </w:t>
      </w:r>
      <w:r w:rsidR="00724AAE" w:rsidRPr="00724AAE">
        <w:rPr>
          <w:rFonts w:ascii="Comic Sans MS" w:hAnsi="Comic Sans MS"/>
          <w:b/>
          <w:sz w:val="24"/>
          <w:szCs w:val="24"/>
        </w:rPr>
        <w:t>where</w:t>
      </w:r>
      <w:r w:rsidR="00724AAE">
        <w:rPr>
          <w:rFonts w:ascii="Comic Sans MS" w:hAnsi="Comic Sans MS"/>
          <w:sz w:val="24"/>
          <w:szCs w:val="24"/>
        </w:rPr>
        <w:t xml:space="preserve"> your religion is geographically, </w:t>
      </w:r>
      <w:r w:rsidR="00724AAE" w:rsidRPr="00724AAE">
        <w:rPr>
          <w:rFonts w:ascii="Comic Sans MS" w:hAnsi="Comic Sans MS"/>
          <w:b/>
          <w:sz w:val="24"/>
          <w:szCs w:val="24"/>
        </w:rPr>
        <w:t>who</w:t>
      </w:r>
      <w:r w:rsidR="00724AAE">
        <w:rPr>
          <w:rFonts w:ascii="Comic Sans MS" w:hAnsi="Comic Sans MS"/>
          <w:sz w:val="24"/>
          <w:szCs w:val="24"/>
        </w:rPr>
        <w:t xml:space="preserve"> practices, and </w:t>
      </w:r>
      <w:r w:rsidR="00724AAE" w:rsidRPr="00724AAE">
        <w:rPr>
          <w:rFonts w:ascii="Comic Sans MS" w:hAnsi="Comic Sans MS"/>
          <w:b/>
          <w:sz w:val="24"/>
          <w:szCs w:val="24"/>
        </w:rPr>
        <w:t>how</w:t>
      </w:r>
      <w:r w:rsidR="00724AAE">
        <w:rPr>
          <w:rFonts w:ascii="Comic Sans MS" w:hAnsi="Comic Sans MS"/>
          <w:sz w:val="24"/>
          <w:szCs w:val="24"/>
        </w:rPr>
        <w:t xml:space="preserve"> it has spread differently around the world.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</w:p>
    <w:p w:rsidR="00724AAE" w:rsidRDefault="00724AAE" w:rsidP="00FE1157">
      <w:pPr>
        <w:spacing w:after="0"/>
        <w:rPr>
          <w:rFonts w:ascii="Comic Sans MS" w:hAnsi="Comic Sans MS"/>
          <w:b/>
          <w:sz w:val="24"/>
          <w:szCs w:val="24"/>
        </w:rPr>
      </w:pPr>
      <w:r w:rsidRPr="00724AAE">
        <w:rPr>
          <w:rFonts w:ascii="Comic Sans MS" w:hAnsi="Comic Sans MS"/>
          <w:b/>
          <w:sz w:val="24"/>
          <w:szCs w:val="24"/>
        </w:rPr>
        <w:t>Assignment</w:t>
      </w:r>
    </w:p>
    <w:p w:rsidR="00724AAE" w:rsidRPr="00724AAE" w:rsidRDefault="00724AAE" w:rsidP="00FE1157">
      <w:pPr>
        <w:spacing w:after="0"/>
        <w:rPr>
          <w:rFonts w:ascii="Comic Sans MS" w:hAnsi="Comic Sans MS"/>
          <w:b/>
          <w:sz w:val="24"/>
          <w:szCs w:val="24"/>
        </w:rPr>
      </w:pP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a class to find the following information and include it on the map provided. Please ensure that your printing is neat</w:t>
      </w:r>
      <w:r w:rsidR="000771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look at the criteria below so you understand how to succeed in your learning.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map must include the following: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Specific title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Geographical origin of religion </w:t>
      </w:r>
      <w:proofErr w:type="spellStart"/>
      <w:r>
        <w:rPr>
          <w:rFonts w:ascii="Comic Sans MS" w:hAnsi="Comic Sans MS"/>
          <w:sz w:val="24"/>
          <w:szCs w:val="24"/>
        </w:rPr>
        <w:t>coloured</w:t>
      </w:r>
      <w:proofErr w:type="spellEnd"/>
      <w:r w:rsidR="00173A02">
        <w:rPr>
          <w:rFonts w:ascii="Comic Sans MS" w:hAnsi="Comic Sans MS"/>
          <w:sz w:val="24"/>
          <w:szCs w:val="24"/>
        </w:rPr>
        <w:t xml:space="preserve"> </w:t>
      </w: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Geographical spread of religion </w:t>
      </w:r>
      <w:proofErr w:type="spellStart"/>
      <w:r>
        <w:rPr>
          <w:rFonts w:ascii="Comic Sans MS" w:hAnsi="Comic Sans MS"/>
          <w:sz w:val="24"/>
          <w:szCs w:val="24"/>
        </w:rPr>
        <w:t>coloured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77184">
        <w:rPr>
          <w:rFonts w:ascii="Comic Sans MS" w:hAnsi="Comic Sans MS"/>
          <w:sz w:val="24"/>
          <w:szCs w:val="24"/>
        </w:rPr>
        <w:t>differently</w:t>
      </w:r>
      <w:r>
        <w:rPr>
          <w:rFonts w:ascii="Comic Sans MS" w:hAnsi="Comic Sans MS"/>
          <w:sz w:val="24"/>
          <w:szCs w:val="24"/>
        </w:rPr>
        <w:t xml:space="preserve"> (if </w:t>
      </w:r>
      <w:r w:rsidR="00077184">
        <w:rPr>
          <w:rFonts w:ascii="Comic Sans MS" w:hAnsi="Comic Sans MS"/>
          <w:sz w:val="24"/>
          <w:szCs w:val="24"/>
        </w:rPr>
        <w:t xml:space="preserve">spread </w:t>
      </w:r>
      <w:r>
        <w:rPr>
          <w:rFonts w:ascii="Comic Sans MS" w:hAnsi="Comic Sans MS"/>
          <w:sz w:val="24"/>
          <w:szCs w:val="24"/>
        </w:rPr>
        <w:t>occur</w:t>
      </w:r>
      <w:r w:rsidR="0007718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at d</w:t>
      </w:r>
      <w:r w:rsidR="00077184">
        <w:rPr>
          <w:rFonts w:ascii="Comic Sans MS" w:hAnsi="Comic Sans MS"/>
          <w:sz w:val="24"/>
          <w:szCs w:val="24"/>
        </w:rPr>
        <w:t xml:space="preserve">istinct </w:t>
      </w:r>
      <w:r>
        <w:rPr>
          <w:rFonts w:ascii="Comic Sans MS" w:hAnsi="Comic Sans MS"/>
          <w:sz w:val="24"/>
          <w:szCs w:val="24"/>
        </w:rPr>
        <w:t>times)</w:t>
      </w:r>
    </w:p>
    <w:p w:rsidR="00077184" w:rsidRDefault="00077184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ethnic groups in the locations of the religion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outside border</w:t>
      </w: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 indicator</w:t>
      </w:r>
    </w:p>
    <w:p w:rsidR="00724AAE" w:rsidRDefault="00724AAE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key</w:t>
      </w:r>
      <w:r w:rsidR="00173A02">
        <w:rPr>
          <w:rFonts w:ascii="Comic Sans MS" w:hAnsi="Comic Sans MS"/>
          <w:sz w:val="24"/>
          <w:szCs w:val="24"/>
        </w:rPr>
        <w:t xml:space="preserve"> which explains </w:t>
      </w:r>
      <w:proofErr w:type="spellStart"/>
      <w:r w:rsidR="00173A02">
        <w:rPr>
          <w:rFonts w:ascii="Comic Sans MS" w:hAnsi="Comic Sans MS"/>
          <w:sz w:val="24"/>
          <w:szCs w:val="24"/>
        </w:rPr>
        <w:t>colours</w:t>
      </w:r>
      <w:proofErr w:type="spellEnd"/>
      <w:r w:rsidR="00173A02">
        <w:rPr>
          <w:rFonts w:ascii="Comic Sans MS" w:hAnsi="Comic Sans MS"/>
          <w:sz w:val="24"/>
          <w:szCs w:val="24"/>
        </w:rPr>
        <w:t xml:space="preserve"> and </w:t>
      </w:r>
      <w:r w:rsidR="00C76D4F">
        <w:rPr>
          <w:rFonts w:ascii="Comic Sans MS" w:hAnsi="Comic Sans MS"/>
          <w:sz w:val="24"/>
          <w:szCs w:val="24"/>
        </w:rPr>
        <w:t>dates</w:t>
      </w:r>
      <w:r w:rsidR="00173A02">
        <w:rPr>
          <w:rFonts w:ascii="Comic Sans MS" w:hAnsi="Comic Sans MS"/>
          <w:sz w:val="24"/>
          <w:szCs w:val="24"/>
        </w:rPr>
        <w:t xml:space="preserve"> of religious proliferation, and </w:t>
      </w:r>
      <w:r w:rsidR="00C76D4F">
        <w:rPr>
          <w:rFonts w:ascii="Comic Sans MS" w:hAnsi="Comic Sans MS"/>
          <w:sz w:val="24"/>
          <w:szCs w:val="24"/>
        </w:rPr>
        <w:t xml:space="preserve">major </w:t>
      </w:r>
      <w:r w:rsidR="00173A02">
        <w:rPr>
          <w:rFonts w:ascii="Comic Sans MS" w:hAnsi="Comic Sans MS"/>
          <w:sz w:val="24"/>
          <w:szCs w:val="24"/>
        </w:rPr>
        <w:t>ethnic groups</w:t>
      </w:r>
      <w:r w:rsidR="00C76D4F">
        <w:rPr>
          <w:rFonts w:ascii="Comic Sans MS" w:hAnsi="Comic Sans MS"/>
          <w:sz w:val="24"/>
          <w:szCs w:val="24"/>
        </w:rPr>
        <w:t xml:space="preserve"> in areas, and how many people follow your religion today (using most recent stats available)</w:t>
      </w:r>
    </w:p>
    <w:p w:rsidR="00C76D4F" w:rsidRDefault="00C76D4F" w:rsidP="00FE1157">
      <w:pPr>
        <w:spacing w:after="0"/>
        <w:rPr>
          <w:rFonts w:ascii="Comic Sans MS" w:hAnsi="Comic Sans MS"/>
          <w:sz w:val="24"/>
          <w:szCs w:val="24"/>
        </w:rPr>
      </w:pP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</w:p>
    <w:p w:rsidR="00173A02" w:rsidRPr="00173A02" w:rsidRDefault="00173A02" w:rsidP="00FE1157">
      <w:pPr>
        <w:spacing w:after="0"/>
        <w:rPr>
          <w:rFonts w:ascii="Comic Sans MS" w:hAnsi="Comic Sans MS"/>
          <w:b/>
          <w:sz w:val="24"/>
          <w:szCs w:val="24"/>
        </w:rPr>
      </w:pPr>
      <w:r w:rsidRPr="00173A02">
        <w:rPr>
          <w:rFonts w:ascii="Comic Sans MS" w:hAnsi="Comic Sans MS"/>
          <w:b/>
          <w:sz w:val="24"/>
          <w:szCs w:val="24"/>
        </w:rPr>
        <w:t>Assessment</w:t>
      </w: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</w:p>
    <w:p w:rsidR="00724AAE" w:rsidRDefault="00077184" w:rsidP="00FE11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(see rubric)</w:t>
      </w:r>
    </w:p>
    <w:p w:rsidR="00173A02" w:rsidRDefault="00173A02" w:rsidP="00FE1157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11906" w:type="dxa"/>
        <w:tblLook w:val="04A0" w:firstRow="1" w:lastRow="0" w:firstColumn="1" w:lastColumn="0" w:noHBand="0" w:noVBand="1"/>
      </w:tblPr>
      <w:tblGrid>
        <w:gridCol w:w="1943"/>
        <w:gridCol w:w="272"/>
        <w:gridCol w:w="1671"/>
        <w:gridCol w:w="271"/>
        <w:gridCol w:w="1672"/>
        <w:gridCol w:w="271"/>
        <w:gridCol w:w="1672"/>
        <w:gridCol w:w="271"/>
        <w:gridCol w:w="689"/>
        <w:gridCol w:w="960"/>
        <w:gridCol w:w="294"/>
        <w:gridCol w:w="960"/>
        <w:gridCol w:w="960"/>
      </w:tblGrid>
      <w:tr w:rsidR="00173A02" w:rsidRPr="00173A02" w:rsidTr="00173A02">
        <w:trPr>
          <w:trHeight w:val="360"/>
        </w:trPr>
        <w:tc>
          <w:tcPr>
            <w:tcW w:w="9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173A0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lastRenderedPageBreak/>
              <w:t>Making A Map : World Religions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gridAfter w:val="3"/>
          <w:wAfter w:w="2214" w:type="dxa"/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30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Labels - Accuracy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All the items are labeled and located correctly.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Most of the items are labeled and located correctly.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Some of the items are labeled and located correctly.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Less than 70% of the items are labeled and located correctly.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173A02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173A02">
              <w:rPr>
                <w:rFonts w:ascii="Calibri" w:eastAsia="Times New Roman" w:hAnsi="Calibri" w:cs="Calibri"/>
                <w:color w:val="000000"/>
              </w:rPr>
              <w:t>), and is printed at the top of the map.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Title tells the purpose/content of the map and is printed at the top of the map.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Title tells the purpose/content of the map, but is not located at the top of the map.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Purpose/content of the map is not clear from the title.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Map Legend/Key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Legend is easy-to-find and contains a complete set of symbols, including a compass rose.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Legend contains a complete set of symbols, including a compass rose.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Legend contains an almost complete set of symbols, including a compass rose.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Legend is absent or lacks several symbols.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Color Choices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Student always uses color appropriate for features (e.g. blue for water; black for labels, etc.) on map.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Student usually uses color appropriate for features (e.g. blue for water; black for labels, etc.).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Student sometimes uses color appropriate for features (e.g. blue for water; black for labels, etc.).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Student does not use color appropriately.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Neatness of Color and Lines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All straight lines are ruler-drawn, all errors have been neatly corrected and all features are colored completely.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All straight lines are ruler-drawn, most errors have been neatly corrected and most features are colored completely.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Most straight lines are ruler-drawn, most errors have been neatly corrected and most features are colored completely.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Many lines, corrections of errors, and/or features are not neatly done.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02" w:rsidRPr="00173A02" w:rsidTr="00173A02">
        <w:trPr>
          <w:trHeight w:val="150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Spelling/Capitalization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  <w:r w:rsidRPr="00173A02">
              <w:rPr>
                <w:rFonts w:ascii="Calibri" w:eastAsia="Times New Roman" w:hAnsi="Calibri" w:cs="Calibri"/>
                <w:color w:val="000000"/>
              </w:rPr>
              <w:t xml:space="preserve"> of words on the map are spelled and capitalized correctly.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Most</w:t>
            </w:r>
            <w:r w:rsidRPr="00173A02">
              <w:rPr>
                <w:rFonts w:ascii="Calibri" w:eastAsia="Times New Roman" w:hAnsi="Calibri" w:cs="Calibri"/>
                <w:color w:val="000000"/>
              </w:rPr>
              <w:t xml:space="preserve"> of the words on the map are spelled and capitalized correctly.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</w:t>
            </w:r>
            <w:r w:rsidRPr="00173A02">
              <w:rPr>
                <w:rFonts w:ascii="Calibri" w:eastAsia="Times New Roman" w:hAnsi="Calibri" w:cs="Calibri"/>
                <w:color w:val="000000"/>
              </w:rPr>
              <w:t xml:space="preserve"> of the words on the map are spelled and capitalized correctly.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02">
              <w:rPr>
                <w:rFonts w:ascii="Calibri" w:eastAsia="Times New Roman" w:hAnsi="Calibri" w:cs="Calibri"/>
                <w:color w:val="000000"/>
              </w:rPr>
              <w:t>Less than 75% of the words on the map are spelled and/or capitalized correctly.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2" w:rsidRPr="00173A02" w:rsidRDefault="00173A02" w:rsidP="0017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A02" w:rsidRPr="00724AAE" w:rsidRDefault="00173A02" w:rsidP="00C76D4F">
      <w:pPr>
        <w:spacing w:after="0"/>
        <w:rPr>
          <w:rFonts w:ascii="Comic Sans MS" w:hAnsi="Comic Sans MS"/>
          <w:sz w:val="24"/>
          <w:szCs w:val="24"/>
        </w:rPr>
      </w:pPr>
    </w:p>
    <w:sectPr w:rsidR="00173A02" w:rsidRPr="00724A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81" w:rsidRDefault="002F3081" w:rsidP="002F3081">
      <w:pPr>
        <w:spacing w:after="0" w:line="240" w:lineRule="auto"/>
      </w:pPr>
      <w:r>
        <w:separator/>
      </w:r>
    </w:p>
  </w:endnote>
  <w:endnote w:type="continuationSeparator" w:id="0">
    <w:p w:rsidR="002F3081" w:rsidRDefault="002F3081" w:rsidP="002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81" w:rsidRDefault="002F3081" w:rsidP="002F3081">
      <w:pPr>
        <w:spacing w:after="0" w:line="240" w:lineRule="auto"/>
      </w:pPr>
      <w:r>
        <w:separator/>
      </w:r>
    </w:p>
  </w:footnote>
  <w:footnote w:type="continuationSeparator" w:id="0">
    <w:p w:rsidR="002F3081" w:rsidRDefault="002F3081" w:rsidP="002F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81" w:rsidRDefault="002F3081">
    <w:pPr>
      <w:pStyle w:val="Header"/>
    </w:pPr>
    <w:r>
      <w:t>FULL NAME_______________________________________</w:t>
    </w:r>
    <w:r w:rsidR="00FE1157">
      <w:tab/>
      <w:t>E. Byrne</w:t>
    </w:r>
  </w:p>
  <w:p w:rsidR="002F3081" w:rsidRDefault="00FE1157" w:rsidP="00FE1157">
    <w:pPr>
      <w:pStyle w:val="Header"/>
      <w:pBdr>
        <w:bottom w:val="single" w:sz="4" w:space="1" w:color="auto"/>
      </w:pBdr>
    </w:pPr>
    <w:r>
      <w:t>DATE________________________BLOCK_______________</w:t>
    </w:r>
    <w: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81"/>
    <w:rsid w:val="00077184"/>
    <w:rsid w:val="00173A02"/>
    <w:rsid w:val="002F3081"/>
    <w:rsid w:val="00724AAE"/>
    <w:rsid w:val="00C76D4F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6707"/>
  <w15:chartTrackingRefBased/>
  <w15:docId w15:val="{1C6DD077-A022-4FF5-8924-85ACC70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81"/>
  </w:style>
  <w:style w:type="paragraph" w:styleId="Footer">
    <w:name w:val="footer"/>
    <w:basedOn w:val="Normal"/>
    <w:link w:val="FooterChar"/>
    <w:uiPriority w:val="99"/>
    <w:unhideWhenUsed/>
    <w:rsid w:val="002F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2019-04-26T19:55:00Z</cp:lastPrinted>
  <dcterms:created xsi:type="dcterms:W3CDTF">2019-04-26T17:37:00Z</dcterms:created>
  <dcterms:modified xsi:type="dcterms:W3CDTF">2019-04-26T19:57:00Z</dcterms:modified>
</cp:coreProperties>
</file>